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eastAsia="Cambria" w:cs="Arial"/>
          <w:lang w:val="sr-CS"/>
        </w:rPr>
      </w:pPr>
      <w:r>
        <w:rPr>
          <w:rFonts w:eastAsia="Cambria" w:cs="Arial" w:ascii="Arial" w:hAnsi="Arial"/>
          <w:lang w:val="sr-CS"/>
        </w:rPr>
        <w:t>Прилог 1: Преглед једног броја активности у суботу 9. септембра, поводом Светског дана прве помоћи, и у понедељак, у организацијама Црвеног крста у већим градовима у Србији</w:t>
      </w:r>
    </w:p>
    <w:p>
      <w:pPr>
        <w:pStyle w:val="Normal"/>
        <w:spacing w:lineRule="auto" w:line="240" w:before="0" w:after="0"/>
        <w:rPr>
          <w:rFonts w:ascii="Arial" w:hAnsi="Arial" w:eastAsia="Cambria" w:cs="Arial"/>
          <w:lang w:val="sr-CS"/>
        </w:rPr>
      </w:pPr>
      <w:r>
        <w:rPr>
          <w:rFonts w:eastAsia="Cambria" w:cs="Arial" w:ascii="Arial" w:hAnsi="Arial"/>
          <w:lang w:val="sr-CS"/>
        </w:rPr>
      </w:r>
    </w:p>
    <w:p>
      <w:pPr>
        <w:pStyle w:val="Normal"/>
        <w:spacing w:lineRule="auto" w:line="240" w:before="0" w:after="0"/>
        <w:ind w:left="-426" w:firstLine="426"/>
        <w:jc w:val="both"/>
        <w:rPr>
          <w:rFonts w:ascii="Arial" w:hAnsi="Arial" w:eastAsia="Cambria" w:cs="Arial"/>
          <w:lang w:val="sr-CS"/>
        </w:rPr>
      </w:pPr>
      <w:r>
        <w:rPr>
          <w:rFonts w:eastAsia="Cambria" w:cs="Arial" w:ascii="Arial" w:hAnsi="Arial"/>
          <w:lang w:val="sr-CS"/>
        </w:rPr>
      </w:r>
    </w:p>
    <w:tbl>
      <w:tblPr>
        <w:tblW w:w="928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4"/>
        <w:gridCol w:w="4451"/>
        <w:gridCol w:w="2749"/>
      </w:tblGrid>
      <w:tr>
        <w:trPr>
          <w:trHeight w:val="288" w:hRule="atLeast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ГРАД</w:t>
            </w:r>
          </w:p>
        </w:tc>
        <w:tc>
          <w:tcPr>
            <w:tcW w:w="44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ЛОКАЦИЈА</w:t>
            </w:r>
          </w:p>
        </w:tc>
        <w:tc>
          <w:tcPr>
            <w:tcW w:w="27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ВРЕМЕ</w:t>
            </w:r>
          </w:p>
        </w:tc>
      </w:tr>
      <w:tr>
        <w:trPr>
          <w:trHeight w:val="288" w:hRule="atLeast"/>
        </w:trPr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lang w:val="sr-R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val="sr-RS"/>
              </w:rPr>
              <w:t>Општине у Београду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Лазаревац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Језеро Очага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11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Нови Београд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Испред тржног цента Нови Меркатор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11 до 13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Обреновац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Централни трг у Обреновцу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11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Палилила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Ада Хуја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15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Раковица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 xml:space="preserve">Јапански парк на Миљаковнцу 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16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Стари град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Кула Небојша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11 до 15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Вождовац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Дунавски Плато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10 до 13 часова</w:t>
            </w:r>
          </w:p>
        </w:tc>
      </w:tr>
      <w:tr>
        <w:trPr>
          <w:trHeight w:val="288" w:hRule="atLeast"/>
        </w:trPr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000000" w:fill="F2F2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</w:rPr>
              <w:t>Градови у Србији ван покрајина и града Београда</w:t>
            </w:r>
          </w:p>
        </w:tc>
      </w:tr>
      <w:tr>
        <w:trPr>
          <w:trHeight w:val="576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</w:rPr>
              <w:t>Врање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Краља Стефана Првовенчаног-испред робне куће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10 до 12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</w:rPr>
              <w:t>Горњи Милановац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Трг кнеза Михаила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</w:rPr>
              <w:t> </w:t>
            </w:r>
            <w:r>
              <w:rPr>
                <w:rFonts w:eastAsia="Times New Roman" w:cs="Arial" w:ascii="Arial" w:hAnsi="Arial"/>
                <w:color w:val="000000"/>
                <w:lang w:val="sr-RS"/>
              </w:rPr>
              <w:t>од 10 до 12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</w:rPr>
              <w:t>Јагодина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Тржни центар Виво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12 до 13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</w:rPr>
              <w:t>Крагујевац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ОШ ,,Вукашин Марковић"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8 до 12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</w:rPr>
              <w:t>Краљево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Централни градски трг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11 до 12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</w:rPr>
              <w:t>Крушевац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Трг косовских јунака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11 до 13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</w:rPr>
              <w:t>Ужице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Црвени крст Ужице, Велики парк број 3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9 до 12 часова</w:t>
            </w:r>
          </w:p>
        </w:tc>
      </w:tr>
      <w:tr>
        <w:trPr>
          <w:trHeight w:val="519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</w:rPr>
              <w:t>Пожаревац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ОШ Бранко Радичевић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у понедељак (11.9.2017) у 10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</w:rPr>
              <w:t>Чачак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lang w:val="sr-RS"/>
              </w:rPr>
              <w:t>Месна заједница Чачак, Балканска улица број 10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</w:rPr>
              <w:t> </w:t>
            </w:r>
            <w:r>
              <w:rPr>
                <w:rFonts w:eastAsia="Times New Roman" w:cs="Arial" w:ascii="Arial" w:hAnsi="Arial"/>
                <w:color w:val="000000"/>
                <w:lang w:val="sr-RS"/>
              </w:rPr>
              <w:t>од 12 до 14 часова</w:t>
            </w:r>
          </w:p>
        </w:tc>
      </w:tr>
      <w:tr>
        <w:trPr>
          <w:trHeight w:val="576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</w:rPr>
              <w:t>Шабац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Трг шабачких жртава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у понедељак (11.9.2017) од 12 до 13 часова</w:t>
            </w:r>
          </w:p>
        </w:tc>
      </w:tr>
      <w:tr>
        <w:trPr>
          <w:trHeight w:val="288" w:hRule="atLeast"/>
        </w:trPr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val="sr-RS"/>
              </w:rPr>
              <w:t>Градови на</w:t>
            </w:r>
            <w:r>
              <w:rPr>
                <w:rFonts w:eastAsia="Times New Roman" w:cs="Arial" w:ascii="Arial" w:hAnsi="Arial"/>
                <w:b/>
                <w:bCs/>
                <w:color w:val="000000"/>
              </w:rPr>
              <w:t xml:space="preserve"> територији Војводине</w:t>
            </w:r>
          </w:p>
        </w:tc>
      </w:tr>
      <w:tr>
        <w:trPr>
          <w:trHeight w:val="3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Нови Сад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Ватрогасни дом, Јована Суботића 11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од 10 до 11:30 часова</w:t>
            </w:r>
          </w:p>
        </w:tc>
      </w:tr>
      <w:tr>
        <w:trPr>
          <w:trHeight w:val="302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Зрењанин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Плато испред МЗ „Мужља“, Хуњади Јаноша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од 16 часова</w:t>
            </w:r>
          </w:p>
        </w:tc>
      </w:tr>
      <w:tr>
        <w:trPr>
          <w:trHeight w:val="302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Сомбор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Скејт парк Сомбор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од 11:30 часова</w:t>
            </w:r>
          </w:p>
        </w:tc>
      </w:tr>
      <w:tr>
        <w:trPr>
          <w:trHeight w:val="707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Суботица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Градско удружење пензионеа, Саве Шумановића 3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у 9:30</w:t>
            </w:r>
          </w:p>
        </w:tc>
      </w:tr>
      <w:tr>
        <w:trPr>
          <w:trHeight w:val="288" w:hRule="atLeast"/>
        </w:trPr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val="sr-RS"/>
              </w:rPr>
              <w:t>Градови на</w:t>
            </w:r>
            <w:r>
              <w:rPr>
                <w:rFonts w:eastAsia="Times New Roman" w:cs="Arial" w:ascii="Arial" w:hAnsi="Arial"/>
                <w:b/>
                <w:bCs/>
                <w:color w:val="000000"/>
              </w:rPr>
              <w:t xml:space="preserve"> територији Косова и Метохије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Косовска Митровица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ОШ ,,Бранко Радичевић”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11 до 14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Звечан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Ул.Краља Милутина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11 до 13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Зубин Поток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Газиводе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12 од 14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Ораховац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Велика Хоча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12 до 14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Вучитрн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Прилужје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12  до 14 часова</w:t>
            </w:r>
          </w:p>
        </w:tc>
      </w:tr>
      <w:tr>
        <w:trPr>
          <w:trHeight w:val="288" w:hRule="atLeast"/>
        </w:trPr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Ново Брдо</w:t>
            </w:r>
          </w:p>
        </w:tc>
        <w:tc>
          <w:tcPr>
            <w:tcW w:w="44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Медицинска школа у Шилову</w:t>
            </w:r>
          </w:p>
        </w:tc>
        <w:tc>
          <w:tcPr>
            <w:tcW w:w="27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</w:rPr>
              <w:t>од 10:30 до 12 часова</w:t>
            </w:r>
          </w:p>
        </w:tc>
      </w:tr>
    </w:tbl>
    <w:p>
      <w:pPr>
        <w:pStyle w:val="Normal"/>
        <w:spacing w:lineRule="auto" w:line="240" w:before="0" w:after="0"/>
        <w:ind w:left="-426" w:firstLine="426"/>
        <w:jc w:val="both"/>
        <w:rPr>
          <w:rFonts w:ascii="Arial" w:hAnsi="Arial" w:eastAsia="Cambria" w:cs="Arial"/>
          <w:lang w:val="sr-CS"/>
        </w:rPr>
      </w:pPr>
      <w:r>
        <w:rPr>
          <w:rFonts w:eastAsia="Cambria" w:cs="Arial" w:ascii="Arial" w:hAnsi="Arial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mbria" w:cs="Arial"/>
          <w:lang w:val="sr-RS"/>
        </w:rPr>
      </w:pPr>
      <w:r>
        <w:rPr>
          <w:rFonts w:eastAsia="Cambria" w:cs="Arial" w:ascii="Arial" w:hAnsi="Arial"/>
          <w:lang w:val="sr-Latn-RS"/>
        </w:rPr>
        <w:t xml:space="preserve">Светски дан прве помоћи </w:t>
      </w:r>
      <w:r>
        <w:rPr>
          <w:rFonts w:eastAsia="Cambria" w:cs="Arial" w:ascii="Arial" w:hAnsi="Arial"/>
          <w:lang w:val="sr-RS"/>
        </w:rPr>
        <w:t>обележиће и организације Црвеног крста</w:t>
      </w:r>
      <w:r>
        <w:rPr>
          <w:rFonts w:eastAsia="Cambria" w:cs="Arial" w:ascii="Arial" w:hAnsi="Arial"/>
          <w:lang w:val="sr-Latn-RS"/>
        </w:rPr>
        <w:t xml:space="preserve"> у многим другим срединама у Србији током наредне недеље. За више информација можете контактирати Црвени крст на територији ваше општине/града.</w:t>
      </w:r>
    </w:p>
    <w:p>
      <w:pPr>
        <w:pStyle w:val="Normal"/>
        <w:spacing w:lineRule="auto" w:line="240" w:before="0" w:after="0"/>
        <w:ind w:left="-426" w:firstLine="426"/>
        <w:jc w:val="both"/>
        <w:rPr>
          <w:rFonts w:ascii="Arial" w:hAnsi="Arial" w:eastAsia="Cambria" w:cs="Arial"/>
          <w:lang w:val="sr-CS"/>
        </w:rPr>
      </w:pPr>
      <w:bookmarkStart w:id="0" w:name="_GoBack"/>
      <w:bookmarkStart w:id="1" w:name="_GoBack"/>
      <w:bookmarkEnd w:id="1"/>
      <w:r>
        <w:rPr>
          <w:rFonts w:eastAsia="Cambria" w:cs="Arial" w:ascii="Arial" w:hAnsi="Arial"/>
          <w:lang w:val="sr-CS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555" w:right="1017" w:header="0" w:top="1008" w:footer="706" w:bottom="115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Open San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left" w:pos="720" w:leader="none"/>
        <w:tab w:val="center" w:pos="1800" w:leader="none"/>
        <w:tab w:val="right" w:pos="9360" w:leader="none"/>
      </w:tabs>
      <w:spacing w:before="120" w:after="0"/>
      <w:rPr>
        <w:lang w:val="sr-RS"/>
      </w:rPr>
    </w:pPr>
    <w:r>
      <w:rPr>
        <w:lang w:val="sr-RS"/>
      </w:rPr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qFormat/>
    <w:rsid w:val="006144ab"/>
    <w:rPr>
      <w:rFonts w:ascii="Arial" w:hAnsi="Arial" w:eastAsia="Cambria" w:cs="Times New Roman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144ab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en Sans" w:hAnsi="Ope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Open Sans" w:hAnsi="Open Sans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Open Sans" w:hAnsi="Open Sans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Open Sans" w:hAnsi="Open Sans" w:cs="Arial"/>
    </w:rPr>
  </w:style>
  <w:style w:type="paragraph" w:styleId="Footer">
    <w:name w:val="Footer"/>
    <w:basedOn w:val="Normal"/>
    <w:link w:val="FooterChar"/>
    <w:rsid w:val="006144ab"/>
    <w:pPr>
      <w:tabs>
        <w:tab w:val="center" w:pos="4680" w:leader="none"/>
        <w:tab w:val="right" w:pos="9360" w:leader="none"/>
      </w:tabs>
      <w:spacing w:lineRule="auto" w:line="240" w:before="120" w:after="0"/>
    </w:pPr>
    <w:rPr>
      <w:rFonts w:ascii="Arial" w:hAnsi="Arial" w:eastAsia="Cambri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144ab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LibreOffice/5.4.3.2$Windows_X86_64 LibreOffice_project/92a7159f7e4af62137622921e809f8546db437e5</Application>
  <Pages>1</Pages>
  <Words>332</Words>
  <Characters>1621</Characters>
  <CharactersWithSpaces>1867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2017-09-08T11:40:00Z</dcterms:created>
  <dc:creator>Branka Kapetanovic</dc:creator>
  <dc:description/>
  <dc:language>sr-Latn-RS</dc:language>
  <cp:lastModifiedBy>Branka Kapetanovic</cp:lastModifiedBy>
  <dcterms:modified xsi:type="dcterms:W3CDTF">2017-09-08T11:50:00Z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