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9E" w:rsidRDefault="00A6049E" w:rsidP="00A6049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kern w:val="36"/>
        </w:rPr>
      </w:pPr>
      <w:r>
        <w:rPr>
          <w:rFonts w:ascii="Arial" w:eastAsia="Times New Roman" w:hAnsi="Arial" w:cs="Arial"/>
          <w:b/>
          <w:kern w:val="36"/>
        </w:rPr>
        <w:t>INFORMACIJA</w:t>
      </w:r>
    </w:p>
    <w:p w:rsidR="00A6049E" w:rsidRDefault="00A6049E" w:rsidP="00A6049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kern w:val="36"/>
          <w:lang w:val="sr-Latn-RS"/>
        </w:rPr>
      </w:pPr>
      <w:r>
        <w:rPr>
          <w:rFonts w:ascii="Arial" w:eastAsia="Times New Roman" w:hAnsi="Arial" w:cs="Arial"/>
          <w:b/>
          <w:kern w:val="36"/>
        </w:rPr>
        <w:t xml:space="preserve"> O OBRADI PODATAKA O LI</w:t>
      </w:r>
      <w:r>
        <w:rPr>
          <w:rFonts w:ascii="Arial" w:eastAsia="Times New Roman" w:hAnsi="Arial" w:cs="Arial"/>
          <w:b/>
          <w:kern w:val="36"/>
          <w:lang w:val="sr-Latn-RS"/>
        </w:rPr>
        <w:t>ČNOSTI U VIDU FOTOGRAFIJA I VIDEO SNIMAKA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osnovu člana 23. i 24. Zakona o zaštiti podataka o ličnosti („Službeni glasnik RS”, br. 87/2018), a u vezi sa fotografisanjem i snimanjem događaja i aktivnosti Crvenog krsta Srbije, Crveni krst Srbije kao rukovalac podataka, daje sledeće informacije o obradi podataka o ličnosti: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1) IDENTITET LICA ODGOVORNOG ZA OBRADU PODATAKA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Pravno lice</w:t>
      </w:r>
      <w:r>
        <w:rPr>
          <w:rFonts w:ascii="Arial" w:eastAsia="Times New Roman" w:hAnsi="Arial" w:cs="Arial"/>
        </w:rPr>
        <w:t>: Crveni krst Srbije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Adresa</w:t>
      </w:r>
      <w:r>
        <w:rPr>
          <w:rFonts w:ascii="Arial" w:eastAsia="Times New Roman" w:hAnsi="Arial" w:cs="Arial"/>
        </w:rPr>
        <w:t>: Simina 19, 11000 Beograd, Srbija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Matični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</w:rPr>
        <w:t>broj</w:t>
      </w:r>
      <w:r>
        <w:rPr>
          <w:rFonts w:ascii="Arial" w:eastAsia="Times New Roman" w:hAnsi="Arial" w:cs="Arial"/>
        </w:rPr>
        <w:t>: 07002726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Zakonski zastupnik</w:t>
      </w:r>
      <w:r>
        <w:rPr>
          <w:rFonts w:ascii="Arial" w:eastAsia="Times New Roman" w:hAnsi="Arial" w:cs="Arial"/>
        </w:rPr>
        <w:t>: Ljubomir Miladinović, generalni sekretar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Lice za zaštitu podataka o ličnosti</w:t>
      </w:r>
      <w:r>
        <w:rPr>
          <w:rFonts w:ascii="Arial" w:eastAsia="Times New Roman" w:hAnsi="Arial" w:cs="Arial"/>
        </w:rPr>
        <w:t>: Nikola Radovanović, stručni saradnik za pravne poslove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 mail: </w:t>
      </w:r>
      <w:hyperlink r:id="rId5" w:history="1">
        <w:r>
          <w:rPr>
            <w:rStyle w:val="Hyperlink"/>
            <w:rFonts w:ascii="Arial" w:eastAsia="Times New Roman" w:hAnsi="Arial" w:cs="Arial"/>
          </w:rPr>
          <w:t>nikola.radovanovic@redcross.org.rs</w:t>
        </w:r>
      </w:hyperlink>
      <w:r>
        <w:rPr>
          <w:rFonts w:ascii="Arial" w:eastAsia="Times New Roman" w:hAnsi="Arial" w:cs="Arial"/>
        </w:rPr>
        <w:t xml:space="preserve"> 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2) PODACI O LIČNOSTI KOJI SE PRIKUPLJAJU I SVRHA PRIKUPLJANJA </w:t>
      </w:r>
    </w:p>
    <w:p w:rsidR="00A6049E" w:rsidRDefault="00A6049E" w:rsidP="00A6049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Obaveštavamo učesnike i goste aktivnosti Crvenog krsta Srbije, članove Crvenog krsta Srbije, volontere i radno angažovane, da ćemo pod uslovima, na način i u rokovima koji su predviđeni ovim obaveštenjem, prikupljati i obrađivati sledeće podatke o ličnosti: </w:t>
      </w:r>
    </w:p>
    <w:p w:rsidR="00A6049E" w:rsidRDefault="00A6049E" w:rsidP="00A6049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A6049E" w:rsidRDefault="00A6049E" w:rsidP="00A604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fotografije </w:t>
      </w:r>
      <w:r>
        <w:rPr>
          <w:rFonts w:ascii="Arial" w:eastAsia="Times New Roman" w:hAnsi="Arial" w:cs="Arial"/>
        </w:rPr>
        <w:t>akcija, događaja i aktivnosti Crvenog krsta Srbije</w:t>
      </w:r>
    </w:p>
    <w:p w:rsidR="00A6049E" w:rsidRDefault="00A6049E" w:rsidP="00A6049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video snimke</w:t>
      </w:r>
      <w:r>
        <w:rPr>
          <w:rFonts w:ascii="Arial" w:eastAsia="Times New Roman" w:hAnsi="Arial" w:cs="Arial"/>
        </w:rPr>
        <w:t xml:space="preserve"> akcija, događaja i aktivnosti Crvenog krsta Srbije</w:t>
      </w:r>
    </w:p>
    <w:p w:rsidR="00A6049E" w:rsidRDefault="00A6049E" w:rsidP="00A6049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lang w:val="sr-Latn-RS"/>
        </w:rPr>
      </w:pPr>
      <w:r>
        <w:rPr>
          <w:rFonts w:ascii="Arial" w:eastAsia="Times New Roman" w:hAnsi="Arial" w:cs="Arial"/>
          <w:bCs/>
          <w:lang w:val="sr-Latn-RS"/>
        </w:rPr>
        <w:t>Crveni krst Srbije obaveštava sve učesnike i posetioce aktivnosti i događaja koje organizuje da se navedeni</w:t>
      </w:r>
      <w:r>
        <w:rPr>
          <w:rFonts w:ascii="Arial" w:eastAsia="Times New Roman" w:hAnsi="Arial" w:cs="Arial"/>
          <w:bCs/>
          <w:lang w:val="sr-Cyrl-RS"/>
        </w:rPr>
        <w:t xml:space="preserve"> </w:t>
      </w:r>
      <w:r>
        <w:rPr>
          <w:rFonts w:ascii="Arial" w:eastAsia="Times New Roman" w:hAnsi="Arial" w:cs="Arial"/>
          <w:bCs/>
          <w:lang w:val="sr-Latn-RS"/>
        </w:rPr>
        <w:t xml:space="preserve">događaji snimaju i fotografišu, </w:t>
      </w:r>
      <w:r>
        <w:rPr>
          <w:rFonts w:ascii="Arial" w:eastAsia="Times New Roman" w:hAnsi="Arial" w:cs="Arial"/>
          <w:bCs/>
        </w:rPr>
        <w:t xml:space="preserve">a da Crveni krst Srbije </w:t>
      </w:r>
      <w:r>
        <w:rPr>
          <w:rFonts w:ascii="Arial" w:eastAsia="Times New Roman" w:hAnsi="Arial" w:cs="Arial"/>
          <w:bCs/>
          <w:lang w:val="sr-Latn-RS"/>
        </w:rPr>
        <w:t>navedene fotografije i video snimke može objavljivati na svojoj internet stranici i svojim zvaničnim profilima na društvenim mrežama u ciju promocije humanitarnih aktivnosti Crvenog krsta Srbije, širenja znanja o Crvenom krstu Srbije, obezbeđivanja javnosti u radu i jačanje poverenja javnosti u Crveni krst Srbije.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lang w:val="sr-Latn-RS"/>
        </w:rPr>
      </w:pPr>
      <w:r>
        <w:rPr>
          <w:rFonts w:ascii="Arial" w:eastAsia="Times New Roman" w:hAnsi="Arial" w:cs="Arial"/>
          <w:bCs/>
          <w:lang w:val="sr-Latn-RS"/>
        </w:rPr>
        <w:t>Ističemo da je cilj fotografisanja i snimanja nije identifikacija osoba koje se na fotografijama i snimcima nalaze, već isključivo snimanje aktivnosti u cilju promocije Crvenog krsta Srbije, obezbeđivanja javnosti u radu, širenja znanja o Crvenom krstu Srbije i vrednosti koje naša organizacija promoviše.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3) PRAVNI OSNOV ZA OBRADU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Objavljivanje snimaka i fotografija u okviru izveštaja, odnosno na društvenim mrežama i svojoj internet stranici, Crveni krst Srbije vršiće isključivo na osnovu pristanka učesnika čiji se lik na fotografijama vidi, odnosno kada su u pitanju deca koja učestvuju u aktivnostima Crvenog krsta</w:t>
      </w:r>
      <w:r w:rsidR="00531BA5">
        <w:rPr>
          <w:rFonts w:ascii="Arial" w:eastAsia="Times New Roman" w:hAnsi="Arial" w:cs="Arial"/>
          <w:bCs/>
        </w:rPr>
        <w:t xml:space="preserve"> Srbije</w:t>
      </w:r>
      <w:r>
        <w:rPr>
          <w:rFonts w:ascii="Arial" w:eastAsia="Times New Roman" w:hAnsi="Arial" w:cs="Arial"/>
          <w:bCs/>
        </w:rPr>
        <w:t>, na osnovu pristanka</w:t>
      </w:r>
      <w:r w:rsidR="00531BA5">
        <w:rPr>
          <w:rFonts w:ascii="Arial" w:eastAsia="Times New Roman" w:hAnsi="Arial" w:cs="Arial"/>
          <w:bCs/>
        </w:rPr>
        <w:t xml:space="preserve"> njihovih</w:t>
      </w:r>
      <w:r>
        <w:rPr>
          <w:rFonts w:ascii="Arial" w:eastAsia="Times New Roman" w:hAnsi="Arial" w:cs="Arial"/>
          <w:bCs/>
        </w:rPr>
        <w:t xml:space="preserve"> roditelja ili staratelja.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 xml:space="preserve">Fotografije i video snimci događaja sa velikim broj učesnika i posetilaca, koje organizuje Crveni krst Srbije, a koji se održavaju na javnim mestima i koji se smatraju javnim okupljanjima, objavljuju se na osnovu Zakona o javnom okupljanju i Zakona o javnom informisanju i medijima. 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Na određenim vrstama događaja koje organizuje Crveni krst Srbije, biće javno istaknuto obaveštenje o tome da</w:t>
      </w:r>
      <w:r w:rsidR="009A43CD">
        <w:rPr>
          <w:rFonts w:ascii="Arial" w:eastAsia="Times New Roman" w:hAnsi="Arial" w:cs="Arial"/>
          <w:bCs/>
        </w:rPr>
        <w:t xml:space="preserve"> se događaj fotografiše i snima.</w:t>
      </w:r>
      <w:r>
        <w:rPr>
          <w:rFonts w:ascii="Arial" w:eastAsia="Times New Roman" w:hAnsi="Arial" w:cs="Arial"/>
          <w:bCs/>
        </w:rPr>
        <w:t xml:space="preserve"> </w:t>
      </w:r>
    </w:p>
    <w:p w:rsidR="00A6049E" w:rsidRDefault="00A6049E" w:rsidP="00A604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 xml:space="preserve">Fotografije i video snimci nastali na događajima sa velikim brojem učesnika mogu se javno objavljivati u medijima </w:t>
      </w:r>
      <w:r>
        <w:rPr>
          <w:rFonts w:ascii="Arial" w:hAnsi="Arial" w:cs="Arial"/>
        </w:rPr>
        <w:t>u cilju izveštavanja i upoznavanja javnosti sa aktivnostima Crvenog krsta Srbije.</w:t>
      </w:r>
    </w:p>
    <w:p w:rsidR="00A6049E" w:rsidRDefault="00A6049E" w:rsidP="00A6049E">
      <w:pPr>
        <w:spacing w:after="0" w:line="240" w:lineRule="auto"/>
        <w:jc w:val="both"/>
        <w:rPr>
          <w:rFonts w:ascii="Arial" w:hAnsi="Arial" w:cs="Arial"/>
        </w:rPr>
      </w:pP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4) PRIMAOCI PODATAKA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bCs/>
          <w:lang w:val="sr-Latn-RS"/>
        </w:rPr>
        <w:t xml:space="preserve">Crveni krst Srbije </w:t>
      </w:r>
      <w:r w:rsidR="00AF3B16">
        <w:rPr>
          <w:rFonts w:ascii="Arial" w:eastAsia="Times New Roman" w:hAnsi="Arial" w:cs="Arial"/>
          <w:bCs/>
          <w:lang w:val="sr-Latn-RS"/>
        </w:rPr>
        <w:t>može</w:t>
      </w:r>
      <w:r>
        <w:rPr>
          <w:rFonts w:ascii="Arial" w:eastAsia="Times New Roman" w:hAnsi="Arial" w:cs="Arial"/>
          <w:bCs/>
          <w:lang w:val="sr-Latn-RS"/>
        </w:rPr>
        <w:t xml:space="preserve"> prikupljene fotografije i video snimke razmenjivati </w:t>
      </w:r>
      <w:r w:rsidR="00AF3B16">
        <w:rPr>
          <w:rFonts w:ascii="Arial" w:eastAsia="Times New Roman" w:hAnsi="Arial" w:cs="Arial"/>
          <w:bCs/>
          <w:lang w:val="sr-Latn-RS"/>
        </w:rPr>
        <w:t xml:space="preserve">sa </w:t>
      </w:r>
      <w:r>
        <w:rPr>
          <w:rFonts w:ascii="Arial" w:eastAsia="Times New Roman" w:hAnsi="Arial" w:cs="Arial"/>
          <w:bCs/>
          <w:lang w:val="sr-Latn-RS"/>
        </w:rPr>
        <w:t>drugim organizacijama Crvenog krsta u Srbiji koji ih mogu objavljivati na svojim zvaničnim internet stranicama i društvenim mrežama u iste svrhe.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lang w:val="sr-Latn-RS"/>
        </w:rPr>
      </w:pPr>
      <w:r>
        <w:rPr>
          <w:rFonts w:ascii="Arial" w:eastAsia="Times New Roman" w:hAnsi="Arial" w:cs="Arial"/>
          <w:bCs/>
          <w:lang w:val="sr-Latn-RS"/>
        </w:rPr>
        <w:t>Fotografije i video</w:t>
      </w:r>
      <w:r w:rsidR="00176C60">
        <w:rPr>
          <w:rFonts w:ascii="Arial" w:eastAsia="Times New Roman" w:hAnsi="Arial" w:cs="Arial"/>
          <w:bCs/>
          <w:lang w:val="sr-Latn-RS"/>
        </w:rPr>
        <w:t xml:space="preserve"> snimci mogu u okviru izveštaja ili promotivnog materijala</w:t>
      </w:r>
      <w:r w:rsidR="00CE6CB5">
        <w:rPr>
          <w:rFonts w:ascii="Arial" w:eastAsia="Times New Roman" w:hAnsi="Arial" w:cs="Arial"/>
          <w:bCs/>
          <w:lang w:val="sr-Latn-RS"/>
        </w:rPr>
        <w:t xml:space="preserve"> pisanim </w:t>
      </w:r>
      <w:r>
        <w:rPr>
          <w:rFonts w:ascii="Arial" w:eastAsia="Times New Roman" w:hAnsi="Arial" w:cs="Arial"/>
          <w:bCs/>
          <w:lang w:val="sr-Latn-RS"/>
        </w:rPr>
        <w:t xml:space="preserve">ili elektronskim putem biti prosleđivane donatorima i </w:t>
      </w:r>
      <w:r w:rsidR="00756396">
        <w:rPr>
          <w:rFonts w:ascii="Arial" w:eastAsia="Times New Roman" w:hAnsi="Arial" w:cs="Arial"/>
          <w:bCs/>
          <w:lang w:val="sr-Latn-RS"/>
        </w:rPr>
        <w:t xml:space="preserve">drugim </w:t>
      </w:r>
      <w:r>
        <w:rPr>
          <w:rFonts w:ascii="Arial" w:eastAsia="Times New Roman" w:hAnsi="Arial" w:cs="Arial"/>
          <w:bCs/>
          <w:lang w:val="sr-Latn-RS"/>
        </w:rPr>
        <w:t>partnerima koji obezbeđuju podršku za realizaciju aktivnosti</w:t>
      </w:r>
      <w:r w:rsidR="00E13B02">
        <w:rPr>
          <w:rFonts w:ascii="Arial" w:eastAsia="Times New Roman" w:hAnsi="Arial" w:cs="Arial"/>
          <w:bCs/>
          <w:lang w:val="sr-Latn-RS"/>
        </w:rPr>
        <w:t xml:space="preserve"> Crvenog krsta Srbije</w:t>
      </w:r>
      <w:bookmarkStart w:id="0" w:name="_GoBack"/>
      <w:bookmarkEnd w:id="0"/>
      <w:r>
        <w:rPr>
          <w:rFonts w:ascii="Arial" w:eastAsia="Times New Roman" w:hAnsi="Arial" w:cs="Arial"/>
          <w:bCs/>
          <w:lang w:val="sr-Latn-RS"/>
        </w:rPr>
        <w:t xml:space="preserve">. 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5) IZNOŠENJE PODATAKA U DRUGE DRŽAVE ILI MEĐUNARODNE ORGANIZACIJE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Prikupljene fotografije i video snimci mogu se proslediti Međunarodnoj federaciji društava Crvenog krsta i Crvenog polumeseca i Međunarodnom komitetu Crvenog krsta, kao i drugim nacionalnim društvima Crvenog krsta i Crvenog polumeseca.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Svrha prosleđivanja fotografija i video snimaka navedenim međunarodnim organizacijama i nacionalnim društvima Crvenog krsta je međusobna podrška u ostvarivanju Misije Međunarodnog pokreta Crvenog krsta, promocija Crvenog krsta Srbije u svetu i jačanja poverenja ovih organizacija u Crveni krst Srbije.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6) PRAVA KOJA PRIPADAJU LICU U NA KOJE SE PODACI ODNOSE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Obaveštavamo vas da u svakom trenutku možete opozvati svoj pristanak za javno objavljivanje fotografija i snimaka, slanjem pisane ili elektronske (e-mail) poruke Crvenom krstu Srbije na adresu: Simina 19, 11000 Beograd ili na sledeće e-mail adrese: </w:t>
      </w:r>
      <w:hyperlink r:id="rId6" w:history="1">
        <w:r>
          <w:rPr>
            <w:rStyle w:val="Hyperlink"/>
            <w:rFonts w:ascii="Arial" w:hAnsi="Arial" w:cs="Arial"/>
            <w:bCs/>
          </w:rPr>
          <w:t>serbia@redcross.org.rs</w:t>
        </w:r>
      </w:hyperlink>
      <w:r>
        <w:rPr>
          <w:rFonts w:ascii="Arial" w:eastAsia="Times New Roman" w:hAnsi="Arial" w:cs="Arial"/>
          <w:bCs/>
        </w:rPr>
        <w:t xml:space="preserve"> ili </w:t>
      </w:r>
      <w:hyperlink r:id="rId7" w:history="1">
        <w:r>
          <w:rPr>
            <w:rStyle w:val="Hyperlink"/>
            <w:rFonts w:ascii="Arial" w:eastAsia="Times New Roman" w:hAnsi="Arial" w:cs="Arial"/>
            <w:bCs/>
          </w:rPr>
          <w:t>nikola.radovanovic@redcross.org.rs</w:t>
        </w:r>
      </w:hyperlink>
      <w:r>
        <w:rPr>
          <w:rFonts w:ascii="Arial" w:eastAsia="Times New Roman" w:hAnsi="Arial" w:cs="Arial"/>
          <w:bCs/>
        </w:rPr>
        <w:t xml:space="preserve"> 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Opoziv pristanka ne utiče na dopuštenost obrade koja je vršena na osnovu pristanka pre opoziva.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bCs/>
        </w:rPr>
        <w:t xml:space="preserve">Osobe čiji se lik na fotografijama i snimcima vidi imaju sva prava iz </w:t>
      </w:r>
      <w:r>
        <w:rPr>
          <w:rFonts w:ascii="Arial" w:eastAsia="Times New Roman" w:hAnsi="Arial" w:cs="Arial"/>
        </w:rPr>
        <w:t>Zakona o zaštiti podataka o ličnosti, a naročito pravo da zahtevaju pristup, ispravku ili brisanje svojih podataka o ličnosti, odnosno pravo na ograničenje obrade, pravo na prigovor</w:t>
      </w:r>
      <w:r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Latn-RS"/>
        </w:rPr>
        <w:t xml:space="preserve">i pravo na pritužbu Povereniku za informacije od javnog značaja i zaštitu podataka o ličnosti ukoliko smatraju da se obrada podataka o ličnosti vrši suprotno zakonu. 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lang w:val="sr-Latn-RS"/>
        </w:rPr>
        <w:lastRenderedPageBreak/>
        <w:t>Detaljnije se o svojim pravima možete informisati slanjem pisane poruke na gore navedene mejl adrese ili poštom na adresu Crvenog krsta Srbije - 11000 Beograd, Simina 19.</w:t>
      </w:r>
    </w:p>
    <w:p w:rsidR="00A6049E" w:rsidRDefault="00A6049E" w:rsidP="00A6049E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7) ROK ČUVANJA PRIKUPLJENIH PODATAKA O LIČNOSTI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Fotografije i video snimci se nakon uklanjanja sa internet stranice i društvenih mreža čuvaju trajno, radi dokumentovanja u istorijske svrhe, a najkasnije do opoziva pristanka lica čiji se lik na fotografijama nalazi.</w:t>
      </w:r>
    </w:p>
    <w:p w:rsidR="00A6049E" w:rsidRDefault="00A6049E" w:rsidP="00A6049E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Fotografije aktivnosti Crvenog krsta Srbije se čuvaju radi dokumentovanja u istorijske svrhe i mogu biti javno izložene u spomen sobi - muzeju Crvenog krsta Srbije koji je otvoren za sve zainteresovane posetioce.</w:t>
      </w:r>
    </w:p>
    <w:p w:rsidR="00A6049E" w:rsidRDefault="00A6049E" w:rsidP="00A6049E">
      <w:pPr>
        <w:spacing w:line="252" w:lineRule="auto"/>
        <w:jc w:val="center"/>
        <w:rPr>
          <w:rFonts w:ascii="Arial" w:eastAsia="Times New Roman" w:hAnsi="Arial" w:cs="Arial"/>
          <w:b/>
        </w:rPr>
      </w:pPr>
    </w:p>
    <w:p w:rsidR="0014216D" w:rsidRDefault="0014216D"/>
    <w:sectPr w:rsidR="0014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A14"/>
    <w:multiLevelType w:val="hybridMultilevel"/>
    <w:tmpl w:val="8EE2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B5"/>
    <w:rsid w:val="0014216D"/>
    <w:rsid w:val="00176C60"/>
    <w:rsid w:val="00531BA5"/>
    <w:rsid w:val="00756396"/>
    <w:rsid w:val="00994DB5"/>
    <w:rsid w:val="009A43CD"/>
    <w:rsid w:val="00A6049E"/>
    <w:rsid w:val="00AF3B16"/>
    <w:rsid w:val="00C751A1"/>
    <w:rsid w:val="00CE6CB5"/>
    <w:rsid w:val="00E1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2F246-0110-42CE-BC37-80459D0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60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a.radovanovic@redcross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bia@redcross.org.rs" TargetMode="External"/><Relationship Id="rId5" Type="http://schemas.openxmlformats.org/officeDocument/2006/relationships/hyperlink" Target="mailto:nikola.radovanovic@redcross.org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Radovanovic</dc:creator>
  <cp:keywords/>
  <dc:description/>
  <cp:lastModifiedBy>Nikola Radovanovic</cp:lastModifiedBy>
  <cp:revision>15</cp:revision>
  <dcterms:created xsi:type="dcterms:W3CDTF">2019-12-12T07:50:00Z</dcterms:created>
  <dcterms:modified xsi:type="dcterms:W3CDTF">2019-12-12T07:53:00Z</dcterms:modified>
</cp:coreProperties>
</file>